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3"/>
        <w:tblpPr w:bottomFromText="0" w:horzAnchor="margin" w:leftFromText="180" w:rightFromText="180" w:tblpX="0" w:tblpY="667" w:topFromText="0" w:vertAnchor="text"/>
        <w:tblW w:w="9453" w:type="dxa"/>
        <w:jc w:val="left"/>
        <w:tblInd w:w="108" w:type="dxa"/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2660"/>
        <w:gridCol w:w="6792"/>
      </w:tblGrid>
      <w:tr>
        <w:trPr>
          <w:trHeight w:val="557" w:hRule="atLeast"/>
        </w:trPr>
        <w:tc>
          <w:tcPr>
            <w:tcW w:w="26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>Objective</w:t>
            </w:r>
          </w:p>
        </w:tc>
        <w:tc>
          <w:tcPr>
            <w:tcW w:w="679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Manager</w:t>
            </w:r>
          </w:p>
        </w:tc>
      </w:tr>
      <w:tr>
        <w:trPr>
          <w:trHeight w:val="1119" w:hRule="atLeast"/>
        </w:trPr>
        <w:tc>
          <w:tcPr>
            <w:tcW w:w="26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>Personal data:</w:t>
            </w:r>
          </w:p>
        </w:tc>
        <w:tc>
          <w:tcPr>
            <w:tcW w:w="679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Data of birth:28 January 1987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Martial status:divorced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Children: no</w:t>
            </w:r>
          </w:p>
        </w:tc>
      </w:tr>
      <w:tr>
        <w:trPr>
          <w:trHeight w:val="1120" w:hRule="atLeast"/>
        </w:trPr>
        <w:tc>
          <w:tcPr>
            <w:tcW w:w="26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Style w:val="Strong"/>
                <w:rFonts w:cs="Times New Roman" w:ascii="Times New Roman" w:hAnsi="Times New Roman"/>
                <w:sz w:val="28"/>
                <w:szCs w:val="28"/>
                <w:shd w:fill="FFFFFF" w:val="clear"/>
              </w:rPr>
              <w:t>Summary of Qualifications</w:t>
            </w:r>
          </w:p>
        </w:tc>
        <w:tc>
          <w:tcPr>
            <w:tcW w:w="679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5 years experience in Finance;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1 year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experience as an engineer. Proficient with Windows, Microsoft Office programs, use of database programs:Axapta, SAP, 1C. Accounting 8.2</w:t>
            </w:r>
          </w:p>
        </w:tc>
      </w:tr>
      <w:tr>
        <w:trPr>
          <w:trHeight w:val="2015" w:hRule="atLeast"/>
        </w:trPr>
        <w:tc>
          <w:tcPr>
            <w:tcW w:w="26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Style w:val="Strong"/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</w:pPr>
            <w:r>
              <w:rPr>
                <w:rStyle w:val="Strong"/>
                <w:rFonts w:cs="Times New Roman" w:ascii="Times New Roman" w:hAnsi="Times New Roman"/>
                <w:sz w:val="28"/>
                <w:szCs w:val="28"/>
                <w:shd w:fill="FFFFFF" w:val="clear"/>
              </w:rPr>
              <w:t>Education</w:t>
            </w:r>
          </w:p>
          <w:p>
            <w:pPr>
              <w:pStyle w:val="Normal"/>
              <w:spacing w:lineRule="auto" w:line="240" w:before="0" w:after="0"/>
              <w:rPr>
                <w:rStyle w:val="Strong"/>
                <w:rFonts w:ascii="Times New Roman" w:hAnsi="Times New Roman" w:cs="Times New Roman"/>
                <w:sz w:val="28"/>
                <w:szCs w:val="28"/>
                <w:shd w:fill="FFFFFF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Style w:val="Strong"/>
                <w:rFonts w:ascii="Times New Roman" w:hAnsi="Times New Roman" w:cs="Times New Roman"/>
                <w:sz w:val="28"/>
                <w:szCs w:val="28"/>
                <w:shd w:fill="FFFFFF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Style w:val="Strong"/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</w:pPr>
            <w:r>
              <w:rPr>
                <w:rStyle w:val="Strong"/>
                <w:rFonts w:cs="Times New Roman" w:ascii="Times New Roman" w:hAnsi="Times New Roman"/>
                <w:sz w:val="28"/>
                <w:szCs w:val="28"/>
                <w:shd w:fill="FFFFFF" w:val="clear"/>
                <w:lang w:val="en-US"/>
              </w:rPr>
              <w:t>2013-2010</w:t>
            </w:r>
          </w:p>
          <w:p>
            <w:pPr>
              <w:pStyle w:val="Normal"/>
              <w:spacing w:lineRule="auto" w:line="240" w:before="0" w:after="0"/>
              <w:rPr>
                <w:rStyle w:val="Strong"/>
                <w:rFonts w:ascii="Times New Roman" w:hAnsi="Times New Roman" w:cs="Times New Roman"/>
                <w:sz w:val="28"/>
                <w:szCs w:val="28"/>
                <w:shd w:fill="FFFFFF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Style w:val="Strong"/>
                <w:rFonts w:cs="Times New Roman" w:ascii="Times New Roman" w:hAnsi="Times New Roman"/>
                <w:sz w:val="28"/>
                <w:szCs w:val="28"/>
                <w:shd w:fill="FFFFFF" w:val="clear"/>
                <w:lang w:val="en-US"/>
              </w:rPr>
              <w:t>2005-2010</w:t>
            </w:r>
          </w:p>
        </w:tc>
        <w:tc>
          <w:tcPr>
            <w:tcW w:w="679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The Finance University under the Government of the Russian Federation, Moscow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Financial management, postgraduate study, full-time education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The Finance University under the Government of the Russian Federation, Moscow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Financial management, full-time education, diploma with honours, among the best  graduates of Moscow in 2010</w:t>
            </w:r>
          </w:p>
        </w:tc>
      </w:tr>
      <w:tr>
        <w:trPr>
          <w:trHeight w:val="1888" w:hRule="atLeast"/>
        </w:trPr>
        <w:tc>
          <w:tcPr>
            <w:tcW w:w="26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Style w:val="Strong"/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</w:pPr>
            <w:r>
              <w:rPr>
                <w:rStyle w:val="Strong"/>
                <w:rFonts w:cs="Times New Roman" w:ascii="Times New Roman" w:hAnsi="Times New Roman"/>
                <w:sz w:val="28"/>
                <w:szCs w:val="28"/>
                <w:shd w:fill="FFFFFF" w:val="clear"/>
              </w:rPr>
              <w:t>Additional Education</w:t>
            </w:r>
          </w:p>
          <w:p>
            <w:pPr>
              <w:pStyle w:val="Normal"/>
              <w:spacing w:lineRule="auto" w:line="240" w:before="0" w:after="0"/>
              <w:rPr>
                <w:rStyle w:val="Strong"/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</w:pPr>
            <w:r>
              <w:rPr>
                <w:rStyle w:val="Strong"/>
                <w:rFonts w:cs="Times New Roman" w:ascii="Times New Roman" w:hAnsi="Times New Roman"/>
                <w:sz w:val="28"/>
                <w:szCs w:val="28"/>
                <w:shd w:fill="FFFFFF" w:val="clear"/>
              </w:rPr>
              <w:t>2014</w:t>
            </w:r>
          </w:p>
          <w:p>
            <w:pPr>
              <w:pStyle w:val="Normal"/>
              <w:spacing w:lineRule="auto" w:line="240" w:before="0" w:after="0"/>
              <w:rPr>
                <w:rStyle w:val="Strong"/>
                <w:rFonts w:ascii="Times New Roman" w:hAnsi="Times New Roman" w:cs="Times New Roman"/>
                <w:sz w:val="28"/>
                <w:szCs w:val="28"/>
                <w:shd w:fill="FFFFFF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Style w:val="Strong"/>
                <w:rFonts w:ascii="Times New Roman" w:hAnsi="Times New Roman" w:cs="Times New Roman"/>
                <w:sz w:val="28"/>
                <w:szCs w:val="28"/>
                <w:shd w:fill="FFFFFF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Style w:val="Strong"/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</w:pPr>
            <w:r>
              <w:rPr>
                <w:rStyle w:val="Strong"/>
                <w:rFonts w:cs="Times New Roman" w:ascii="Times New Roman" w:hAnsi="Times New Roman"/>
                <w:sz w:val="28"/>
                <w:szCs w:val="28"/>
                <w:shd w:fill="FFFFFF" w:val="clear"/>
              </w:rPr>
              <w:t>20</w:t>
            </w:r>
            <w:r>
              <w:rPr>
                <w:rStyle w:val="Strong"/>
                <w:rFonts w:cs="Times New Roman" w:ascii="Times New Roman" w:hAnsi="Times New Roman"/>
                <w:sz w:val="28"/>
                <w:szCs w:val="28"/>
                <w:shd w:fill="FFFFFF" w:val="clear"/>
                <w:lang w:val="en-US"/>
              </w:rPr>
              <w:t>10</w:t>
            </w:r>
          </w:p>
          <w:p>
            <w:pPr>
              <w:pStyle w:val="Normal"/>
              <w:spacing w:lineRule="auto" w:line="240" w:before="0" w:after="0"/>
              <w:rPr>
                <w:rStyle w:val="Strong"/>
                <w:rFonts w:ascii="Times New Roman" w:hAnsi="Times New Roman" w:cs="Times New Roman"/>
                <w:sz w:val="28"/>
                <w:szCs w:val="28"/>
                <w:shd w:fill="FFFFFF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Style w:val="Strong"/>
                <w:rFonts w:ascii="Times New Roman" w:hAnsi="Times New Roman" w:cs="Times New Roman"/>
                <w:sz w:val="28"/>
                <w:szCs w:val="28"/>
                <w:shd w:fill="FFFFFF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Style w:val="Strong"/>
                <w:rFonts w:cs="Times New Roman" w:ascii="Times New Roman" w:hAnsi="Times New Roman"/>
                <w:sz w:val="28"/>
                <w:szCs w:val="28"/>
                <w:shd w:fill="FFFFFF" w:val="clear"/>
                <w:lang w:val="en-US"/>
              </w:rPr>
              <w:t>2008</w:t>
            </w:r>
          </w:p>
        </w:tc>
        <w:tc>
          <w:tcPr>
            <w:tcW w:w="679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Microsoft Office Excel 2013 Step by Step, Level 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Computer Training Center "Specialist" ,  Bauman Moscow State Technical University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Winner of the prize in the national project "Education"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Ministry of Education  and Science of the Russian Federation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US GAAP courses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Ernst&amp;Young, certificate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rPr>
          <w:trHeight w:val="2015" w:hRule="atLeast"/>
        </w:trPr>
        <w:tc>
          <w:tcPr>
            <w:tcW w:w="26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Style w:val="Strong"/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</w:pPr>
            <w:r>
              <w:rPr>
                <w:rStyle w:val="Strong"/>
                <w:rFonts w:cs="Times New Roman" w:ascii="Times New Roman" w:hAnsi="Times New Roman"/>
                <w:sz w:val="28"/>
                <w:szCs w:val="28"/>
                <w:shd w:fill="FFFFFF" w:val="clear"/>
              </w:rPr>
              <w:t>Professional Experience</w:t>
            </w:r>
          </w:p>
          <w:p>
            <w:pPr>
              <w:pStyle w:val="Normal"/>
              <w:spacing w:lineRule="auto" w:line="240" w:before="0" w:after="0"/>
              <w:rPr>
                <w:rStyle w:val="Strong"/>
                <w:rFonts w:ascii="Times New Roman" w:hAnsi="Times New Roman" w:cs="Times New Roman"/>
                <w:sz w:val="28"/>
                <w:szCs w:val="28"/>
                <w:shd w:fill="FFFFFF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</w:r>
          </w:p>
        </w:tc>
        <w:tc>
          <w:tcPr>
            <w:tcW w:w="679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May 2016-present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>Production engineer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Municipal Unitary Enterprise «Tirasteploenergy», Tiraspol, Republic of Moldova</w:t>
            </w:r>
          </w:p>
          <w:p>
            <w:pPr>
              <w:pStyle w:val="Normal"/>
              <w:spacing w:lineRule="auto" w:line="240" w:before="0" w:after="0"/>
              <w:rPr/>
            </w:pPr>
            <w:hyperlink r:id="rId2">
              <w:r>
                <w:rPr>
                  <w:rStyle w:val="Style16"/>
                  <w:rFonts w:cs="Times New Roman" w:ascii="Times New Roman" w:hAnsi="Times New Roman"/>
                  <w:color w:val="00000A"/>
                  <w:sz w:val="28"/>
                  <w:szCs w:val="28"/>
                  <w:lang w:val="en-US"/>
                </w:rPr>
                <w:t>www.tirasteplo.org/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rPr>
          <w:trHeight w:val="2015" w:hRule="atLeast"/>
        </w:trPr>
        <w:tc>
          <w:tcPr>
            <w:tcW w:w="26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</w:r>
          </w:p>
        </w:tc>
        <w:tc>
          <w:tcPr>
            <w:tcW w:w="679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1. Organization and supervision of  pre-production process;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2. Control over the software production of components, materials, tools for execution of all necessary technical documentation;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3. Development a monthly production programs and shift-day tasks on two department: construction department and department  of repair of boilers and heating networks;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4 Participation in development and implementation of standards for the l planning of production;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5. Analysis of work areas, finding opportunities to reduce the work cycle;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6. Monthly reporting on two departments.</w:t>
            </w:r>
          </w:p>
        </w:tc>
      </w:tr>
      <w:tr>
        <w:trPr>
          <w:trHeight w:val="1618" w:hRule="atLeast"/>
        </w:trPr>
        <w:tc>
          <w:tcPr>
            <w:tcW w:w="26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</w:r>
          </w:p>
        </w:tc>
        <w:tc>
          <w:tcPr>
            <w:tcW w:w="679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February 2015-May 2016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>Freelance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Tiraspol, Republic of Moldova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Accounting projects, development projects  in the financial sector</w:t>
            </w:r>
          </w:p>
        </w:tc>
      </w:tr>
      <w:tr>
        <w:trPr>
          <w:trHeight w:val="11752" w:hRule="atLeast"/>
        </w:trPr>
        <w:tc>
          <w:tcPr>
            <w:tcW w:w="26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</w:r>
          </w:p>
        </w:tc>
        <w:tc>
          <w:tcPr>
            <w:tcW w:w="679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August 2014-January 2015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>Financial controller, Financial controlling dept.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Ltd Media-Markt-Saturn, Moscow</w:t>
            </w:r>
          </w:p>
          <w:p>
            <w:pPr>
              <w:pStyle w:val="Normal"/>
              <w:spacing w:lineRule="auto" w:line="240" w:before="0" w:after="0"/>
              <w:rPr/>
            </w:pPr>
            <w:hyperlink r:id="rId3">
              <w:r>
                <w:rPr>
                  <w:rStyle w:val="Style16"/>
                  <w:rFonts w:cs="Times New Roman" w:ascii="Times New Roman" w:hAnsi="Times New Roman"/>
                  <w:color w:val="00000A"/>
                  <w:sz w:val="28"/>
                  <w:szCs w:val="28"/>
                  <w:lang w:val="en-US"/>
                </w:rPr>
                <w:t>www.mediamarkt.ru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ab/>
              <w:t>Preparation of budget and financial forecasts, simulations, scenarios, valuation of financial condition of the company on their basis;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ab/>
              <w:t>Preparation of materials for analysis, planning and forecasting activities;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ab/>
              <w:t>Preparation of management reports on costs, profits, cash flows, net working capital on a regular basis;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ab/>
              <w:t>Development of financial tools to reduce costs and increase efficiency;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ab/>
              <w:t>Development of forms and regulations for management reporting;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ab/>
              <w:t>Evaluation of various investment projects;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ab/>
              <w:t>Preparation of various reports for management;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ab/>
              <w:t>Carrying out other tasks given by immediate manager on the base of business necessity;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ab/>
              <w:t>Later income controlling;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ab/>
              <w:t>Sales controlling.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October 2011-August 2014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>Financial analyst, Marketing dept.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Ltd Media-Markt-Saturn, Moscow</w:t>
            </w:r>
          </w:p>
          <w:p>
            <w:pPr>
              <w:pStyle w:val="Normal"/>
              <w:spacing w:lineRule="auto" w:line="240" w:before="0" w:after="0"/>
              <w:rPr/>
            </w:pPr>
            <w:hyperlink r:id="rId4">
              <w:r>
                <w:rPr>
                  <w:rStyle w:val="Style16"/>
                  <w:rFonts w:cs="Times New Roman" w:ascii="Times New Roman" w:hAnsi="Times New Roman"/>
                  <w:color w:val="00000A"/>
                  <w:sz w:val="28"/>
                  <w:szCs w:val="28"/>
                  <w:lang w:val="en-US"/>
                </w:rPr>
                <w:t>www.mediamarkt.ru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ab/>
              <w:t>Preparation of marketing  budget and financial forecasts, simulations, scenarios;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ab/>
              <w:t>Preparation of materials for analysis, planning and forecasting marketing activities;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ab/>
              <w:t>Preparation of management reports on marketing costs on a regular basis;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ab/>
              <w:t>Development of financial tools to reduce marketing costs and increase efficiency of advertising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ab/>
              <w:t>Preparation of various reports for management;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ab/>
              <w:t>Carrying out other tasks given by immediate manager on the base of business necessity;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rPr>
          <w:trHeight w:val="3955" w:hRule="atLeast"/>
        </w:trPr>
        <w:tc>
          <w:tcPr>
            <w:tcW w:w="26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/>
            </w:r>
          </w:p>
        </w:tc>
        <w:tc>
          <w:tcPr>
            <w:tcW w:w="679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October 2009-May 2011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LTD «I.T.I»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>Economist, Financial department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ab/>
              <w:t>Preparation of materials for analysis, planning and forecasting activities;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ab/>
              <w:t>Preparation of budget and financial forecasts, simulations, scenarios, valuation of financial condition of the company on their basis;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•        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Evaluation of various investment projects;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ab/>
              <w:t>Preparation of various reports for management;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ab/>
              <w:t>Carrying out other tasks given by immediate manager on the base of business necessity;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rPr>
          <w:trHeight w:val="3955" w:hRule="atLeast"/>
        </w:trPr>
        <w:tc>
          <w:tcPr>
            <w:tcW w:w="26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Style w:val="Strong"/>
                <w:rFonts w:cs="Times New Roman" w:ascii="Times New Roman" w:hAnsi="Times New Roman"/>
                <w:sz w:val="28"/>
                <w:szCs w:val="28"/>
                <w:shd w:fill="FFFFFF" w:val="clear"/>
              </w:rPr>
              <w:t>Additional Skills</w:t>
            </w:r>
          </w:p>
        </w:tc>
        <w:tc>
          <w:tcPr>
            <w:tcW w:w="679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</w:pPr>
            <w:r>
              <w:rPr>
                <w:rStyle w:val="Strong"/>
                <w:rFonts w:cs="Times New Roman" w:ascii="Times New Roman" w:hAnsi="Times New Roman"/>
                <w:sz w:val="28"/>
                <w:szCs w:val="28"/>
                <w:shd w:fill="FFFFFF" w:val="clear"/>
                <w:lang w:val="en-US"/>
              </w:rPr>
              <w:t>Languages:</w:t>
            </w:r>
            <w:r>
              <w:rPr>
                <w:rStyle w:val="Appleconvertedspace"/>
                <w:rFonts w:cs="Times New Roman" w:ascii="Times New Roman" w:hAnsi="Times New Roman"/>
                <w:sz w:val="28"/>
                <w:szCs w:val="28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  <w:lang w:val="en-US"/>
              </w:rPr>
              <w:t>English –  Upper intermediate Level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br/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  <w:lang w:val="en-US"/>
              </w:rPr>
              <w:t>German – Elementary Level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  <w:lang w:val="en-US"/>
              </w:rPr>
              <w:t>French - Intermediate Level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br/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  <w:lang w:val="en-US"/>
              </w:rPr>
              <w:t xml:space="preserve"> </w:t>
            </w:r>
            <w:r>
              <w:rPr>
                <w:rStyle w:val="Strong"/>
                <w:rFonts w:cs="Times New Roman" w:ascii="Times New Roman" w:hAnsi="Times New Roman"/>
                <w:sz w:val="28"/>
                <w:szCs w:val="28"/>
                <w:shd w:fill="FFFFFF" w:val="clear"/>
                <w:lang w:val="en-US"/>
              </w:rPr>
              <w:t>Computer skills:</w:t>
            </w:r>
            <w:r>
              <w:rPr>
                <w:rStyle w:val="Appleconvertedspace"/>
                <w:rFonts w:cs="Times New Roman" w:ascii="Times New Roman" w:hAnsi="Times New Roman"/>
                <w:sz w:val="28"/>
                <w:szCs w:val="28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  <w:lang w:val="en-US"/>
              </w:rPr>
              <w:t>Windows, Excel, Internet browsers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FFFFFF" w:val="clear"/>
                <w:lang w:val="en-US"/>
              </w:rPr>
              <w:t>Hobbies: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  <w:lang w:val="en-US"/>
              </w:rPr>
              <w:t xml:space="preserve"> sport, reading, travelling, spiritual practicies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spacing w:before="0" w:after="200"/>
        <w:rPr/>
      </w:pPr>
      <w:r>
        <w:rPr/>
      </w:r>
    </w:p>
    <w:sectPr>
      <w:headerReference w:type="default" r:id="rId5"/>
      <w:type w:val="nextPage"/>
      <w:pgSz w:w="11906" w:h="16838"/>
      <w:pgMar w:left="1701" w:right="850" w:header="708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>
        <w:rFonts w:ascii="Times New Roman" w:hAnsi="Times New Roman" w:cs="Times New Roman"/>
        <w:b/>
        <w:b/>
        <w:sz w:val="28"/>
        <w:szCs w:val="28"/>
        <w:lang w:val="en-US"/>
      </w:rPr>
    </w:pPr>
    <w:r>
      <w:rPr>
        <w:rFonts w:cs="Times New Roman" w:ascii="Times New Roman" w:hAnsi="Times New Roman"/>
        <w:b/>
        <w:sz w:val="28"/>
        <w:szCs w:val="28"/>
        <w:lang w:val="en-US"/>
      </w:rPr>
      <w:t>Nadezhda Sibova</w:t>
    </w:r>
  </w:p>
  <w:p>
    <w:pPr>
      <w:pStyle w:val="Style22"/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cs="Times New Roman" w:ascii="Times New Roman" w:hAnsi="Times New Roman"/>
        <w:sz w:val="28"/>
        <w:szCs w:val="28"/>
        <w:lang w:val="en-US"/>
      </w:rPr>
      <w:t>Manoylova str. 50, ap.20, Tiraspol, Republic of Moldova</w:t>
    </w:r>
  </w:p>
  <w:p>
    <w:pPr>
      <w:pStyle w:val="Style22"/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cs="Times New Roman" w:ascii="Times New Roman" w:hAnsi="Times New Roman"/>
        <w:sz w:val="28"/>
        <w:szCs w:val="28"/>
        <w:lang w:val="en-US"/>
      </w:rPr>
    </w:r>
  </w:p>
  <w:p>
    <w:pPr>
      <w:pStyle w:val="Style22"/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cs="Times New Roman" w:ascii="Times New Roman" w:hAnsi="Times New Roman"/>
        <w:sz w:val="28"/>
        <w:szCs w:val="28"/>
        <w:lang w:val="en-US"/>
      </w:rPr>
      <w:t>Tel.+373 778 63 738</w:t>
    </w:r>
  </w:p>
  <w:p>
    <w:pPr>
      <w:pStyle w:val="Style22"/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cs="Times New Roman" w:ascii="Times New Roman" w:hAnsi="Times New Roman"/>
        <w:sz w:val="28"/>
        <w:szCs w:val="28"/>
        <w:lang w:val="en-US"/>
      </w:rPr>
    </w:r>
  </w:p>
  <w:p>
    <w:pPr>
      <w:pStyle w:val="Style22"/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cs="Times New Roman" w:ascii="Times New Roman" w:hAnsi="Times New Roman"/>
        <w:sz w:val="28"/>
        <w:szCs w:val="28"/>
        <w:lang w:val="en-US"/>
      </w:rPr>
      <w:t>sibova.nadezhda@gmail.com</w:t>
    </w:r>
  </w:p>
</w:hdr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a0dd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semiHidden/>
    <w:qFormat/>
    <w:rsid w:val="003d7d3b"/>
    <w:rPr/>
  </w:style>
  <w:style w:type="character" w:styleId="Style15" w:customStyle="1">
    <w:name w:val="Нижний колонтитул Знак"/>
    <w:basedOn w:val="DefaultParagraphFont"/>
    <w:link w:val="a6"/>
    <w:uiPriority w:val="99"/>
    <w:semiHidden/>
    <w:qFormat/>
    <w:rsid w:val="003d7d3b"/>
    <w:rPr/>
  </w:style>
  <w:style w:type="character" w:styleId="Strong">
    <w:name w:val="Strong"/>
    <w:basedOn w:val="DefaultParagraphFont"/>
    <w:uiPriority w:val="22"/>
    <w:qFormat/>
    <w:rsid w:val="00d80a0c"/>
    <w:rPr>
      <w:b/>
      <w:bCs/>
    </w:rPr>
  </w:style>
  <w:style w:type="character" w:styleId="Style16">
    <w:name w:val="Интернет-ссылка"/>
    <w:basedOn w:val="DefaultParagraphFont"/>
    <w:uiPriority w:val="99"/>
    <w:unhideWhenUsed/>
    <w:rsid w:val="009a6cbf"/>
    <w:rPr>
      <w:color w:val="0000FF" w:themeColor="hyperlink"/>
      <w:u w:val="single"/>
    </w:rPr>
  </w:style>
  <w:style w:type="character" w:styleId="Appleconvertedspace" w:customStyle="1">
    <w:name w:val="apple-converted-space"/>
    <w:basedOn w:val="DefaultParagraphFont"/>
    <w:qFormat/>
    <w:rsid w:val="00896f8d"/>
    <w:rPr/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Header"/>
    <w:basedOn w:val="Normal"/>
    <w:link w:val="a5"/>
    <w:uiPriority w:val="99"/>
    <w:semiHidden/>
    <w:unhideWhenUsed/>
    <w:rsid w:val="003d7d3b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7"/>
    <w:uiPriority w:val="99"/>
    <w:semiHidden/>
    <w:unhideWhenUsed/>
    <w:rsid w:val="003d7d3b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d7d3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irasteplo.org/" TargetMode="External"/><Relationship Id="rId3" Type="http://schemas.openxmlformats.org/officeDocument/2006/relationships/hyperlink" Target="http://www.mediamarkt.ru/" TargetMode="External"/><Relationship Id="rId4" Type="http://schemas.openxmlformats.org/officeDocument/2006/relationships/hyperlink" Target="http://www.mediamarkt.ru/" TargetMode="Externa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LibreOffice/5.2.2.2$Windows_x86 LibreOffice_project/8f96e87c890bf8fa77463cd4b640a2312823f3ad</Application>
  <Pages>5</Pages>
  <Words>543</Words>
  <Characters>3507</Characters>
  <CharactersWithSpaces>3991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2016-11-04T02:06:00Z</dcterms:created>
  <dc:creator>SONY</dc:creator>
  <dc:description/>
  <dc:language>ru-RU</dc:language>
  <cp:lastModifiedBy/>
  <cp:lastPrinted>2017-01-04T15:19:00Z</cp:lastPrinted>
  <dcterms:modified xsi:type="dcterms:W3CDTF">2017-04-11T17:44:40Z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